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1BCD" w14:textId="77777777" w:rsidR="00C729F7" w:rsidRDefault="00C729F7" w:rsidP="00C729F7">
      <w:pPr>
        <w:pStyle w:val="Recuodecorpodetexto"/>
        <w:spacing w:before="0" w:after="0" w:line="360" w:lineRule="auto"/>
        <w:ind w:firstLine="0"/>
        <w:jc w:val="center"/>
        <w:rPr>
          <w:rFonts w:cs="Arial"/>
          <w:b/>
          <w:bCs/>
          <w:szCs w:val="24"/>
          <w:lang w:val="pt-BR"/>
        </w:rPr>
      </w:pPr>
    </w:p>
    <w:p w14:paraId="2B5C4A16" w14:textId="77777777" w:rsidR="00C729F7" w:rsidRDefault="00C729F7" w:rsidP="00C729F7">
      <w:pPr>
        <w:pStyle w:val="Recuodecorpodetexto"/>
        <w:spacing w:before="0" w:after="0" w:line="360" w:lineRule="auto"/>
        <w:ind w:firstLine="0"/>
        <w:jc w:val="center"/>
        <w:rPr>
          <w:rFonts w:cs="Arial"/>
          <w:b/>
          <w:bCs/>
          <w:szCs w:val="24"/>
          <w:lang w:val="pt-BR"/>
        </w:rPr>
      </w:pPr>
    </w:p>
    <w:p w14:paraId="0E92F3D4" w14:textId="1C5F32A0" w:rsidR="00C729F7" w:rsidRDefault="00C729F7" w:rsidP="00C729F7">
      <w:pPr>
        <w:pStyle w:val="Recuodecorpodetexto"/>
        <w:spacing w:before="0" w:after="0" w:line="360" w:lineRule="auto"/>
        <w:ind w:firstLine="0"/>
        <w:jc w:val="center"/>
        <w:rPr>
          <w:rFonts w:cs="Arial"/>
          <w:b/>
          <w:bCs/>
          <w:szCs w:val="24"/>
          <w:lang w:val="pt-BR"/>
        </w:rPr>
      </w:pPr>
      <w:r>
        <w:rPr>
          <w:rFonts w:cs="Arial"/>
          <w:b/>
          <w:bCs/>
          <w:szCs w:val="24"/>
          <w:lang w:val="pt-BR"/>
        </w:rPr>
        <w:t xml:space="preserve">PROJETO DE LEI Nº </w:t>
      </w:r>
      <w:r w:rsidR="00CF543D">
        <w:rPr>
          <w:rFonts w:cs="Arial"/>
          <w:b/>
          <w:bCs/>
          <w:szCs w:val="24"/>
          <w:lang w:val="pt-BR"/>
        </w:rPr>
        <w:t>5</w:t>
      </w:r>
      <w:r w:rsidR="002663E4">
        <w:rPr>
          <w:rFonts w:cs="Arial"/>
          <w:b/>
          <w:bCs/>
          <w:szCs w:val="24"/>
          <w:lang w:val="pt-BR"/>
        </w:rPr>
        <w:t>3</w:t>
      </w:r>
      <w:r>
        <w:rPr>
          <w:rFonts w:cs="Arial"/>
          <w:b/>
          <w:bCs/>
          <w:szCs w:val="24"/>
          <w:lang w:val="pt-BR"/>
        </w:rPr>
        <w:t>/2022</w:t>
      </w:r>
    </w:p>
    <w:p w14:paraId="32AF7622" w14:textId="77777777" w:rsidR="00230BB1" w:rsidRDefault="00230BB1" w:rsidP="00C729F7">
      <w:pPr>
        <w:pStyle w:val="Recuodecorpodetexto"/>
        <w:spacing w:before="0" w:after="0" w:line="360" w:lineRule="auto"/>
        <w:ind w:firstLine="0"/>
        <w:jc w:val="center"/>
        <w:rPr>
          <w:rFonts w:cs="Arial"/>
          <w:b/>
          <w:bCs/>
          <w:szCs w:val="24"/>
          <w:lang w:val="pt-BR"/>
        </w:rPr>
      </w:pPr>
    </w:p>
    <w:p w14:paraId="5188834E" w14:textId="34D86505" w:rsidR="00C729F7" w:rsidRDefault="00145C97" w:rsidP="00C729F7">
      <w:pPr>
        <w:pStyle w:val="Recuodecorpodetexto"/>
        <w:spacing w:before="0" w:after="0" w:line="360" w:lineRule="auto"/>
        <w:ind w:left="4536" w:firstLine="0"/>
        <w:rPr>
          <w:rFonts w:cs="Arial"/>
          <w:b/>
          <w:szCs w:val="24"/>
          <w:lang w:val="pt-BR"/>
        </w:rPr>
      </w:pPr>
      <w:r>
        <w:rPr>
          <w:rFonts w:cs="Arial"/>
          <w:b/>
          <w:szCs w:val="24"/>
          <w:lang w:val="pt-BR"/>
        </w:rPr>
        <w:t xml:space="preserve">DENOMINA </w:t>
      </w:r>
      <w:r w:rsidR="002663E4">
        <w:rPr>
          <w:rFonts w:cs="Arial"/>
          <w:b/>
          <w:szCs w:val="24"/>
          <w:lang w:val="pt-BR"/>
        </w:rPr>
        <w:t>A PRAÇA</w:t>
      </w:r>
      <w:r>
        <w:rPr>
          <w:rFonts w:cs="Arial"/>
          <w:b/>
          <w:szCs w:val="24"/>
          <w:lang w:val="pt-BR"/>
        </w:rPr>
        <w:t xml:space="preserve"> NO </w:t>
      </w:r>
      <w:r w:rsidR="002663E4">
        <w:rPr>
          <w:rFonts w:cs="Arial"/>
          <w:b/>
          <w:szCs w:val="24"/>
          <w:lang w:val="pt-BR"/>
        </w:rPr>
        <w:t>BAIRRO JARDIM PINHEIROS “</w:t>
      </w:r>
      <w:r>
        <w:rPr>
          <w:rFonts w:cs="Arial"/>
          <w:b/>
          <w:szCs w:val="24"/>
          <w:lang w:val="pt-BR"/>
        </w:rPr>
        <w:t>PRAÇA</w:t>
      </w:r>
      <w:r w:rsidR="00C729F7">
        <w:rPr>
          <w:rFonts w:cs="Arial"/>
          <w:b/>
        </w:rPr>
        <w:t xml:space="preserve"> </w:t>
      </w:r>
      <w:r w:rsidR="002663E4">
        <w:rPr>
          <w:rFonts w:cs="Arial"/>
          <w:b/>
          <w:lang w:val="pt-BR"/>
        </w:rPr>
        <w:t xml:space="preserve">DARCI GONÇALVEZ DE OLIVEIRA” </w:t>
      </w:r>
      <w:r w:rsidR="00C729F7">
        <w:rPr>
          <w:rFonts w:cs="Arial"/>
          <w:b/>
        </w:rPr>
        <w:t>NO ÂMBITO DO MUNICÍPIO DE QUATRO BARRAS</w:t>
      </w:r>
      <w:r w:rsidR="00C729F7">
        <w:rPr>
          <w:rFonts w:cs="Arial"/>
          <w:b/>
          <w:lang w:val="pt-BR"/>
        </w:rPr>
        <w:t>, ESTADO DO PARANÁ</w:t>
      </w:r>
      <w:r w:rsidR="00C729F7">
        <w:rPr>
          <w:rFonts w:cs="Arial"/>
          <w:b/>
        </w:rPr>
        <w:t xml:space="preserve"> E DÁ OUTRAS PROVIDÊNCIAS</w:t>
      </w:r>
      <w:r w:rsidR="00C729F7">
        <w:rPr>
          <w:rFonts w:cs="Arial"/>
          <w:b/>
          <w:szCs w:val="24"/>
          <w:lang w:val="pt-BR"/>
        </w:rPr>
        <w:t>.</w:t>
      </w:r>
    </w:p>
    <w:p w14:paraId="7D22249E" w14:textId="77777777" w:rsidR="00C729F7" w:rsidRDefault="00C729F7" w:rsidP="00C729F7">
      <w:pPr>
        <w:pStyle w:val="Recuodecorpodetexto"/>
        <w:spacing w:before="0" w:after="0" w:line="360" w:lineRule="auto"/>
        <w:rPr>
          <w:rFonts w:cs="Arial"/>
          <w:b/>
          <w:szCs w:val="24"/>
          <w:lang w:val="pt-BR"/>
        </w:rPr>
      </w:pPr>
    </w:p>
    <w:p w14:paraId="3A58D92D" w14:textId="0D1DB304" w:rsidR="00C729F7" w:rsidRDefault="00C729F7" w:rsidP="00D142B4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Câmara Municipal de Quatro Barras, Estado do Paraná aprovou, de autoria d</w:t>
      </w:r>
      <w:r w:rsidR="002663E4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Vereador</w:t>
      </w:r>
      <w:r w:rsidR="002663E4">
        <w:rPr>
          <w:rFonts w:ascii="Arial" w:hAnsi="Arial" w:cs="Arial"/>
          <w:color w:val="000000"/>
          <w:sz w:val="24"/>
          <w:szCs w:val="24"/>
        </w:rPr>
        <w:t xml:space="preserve"> Gilson Rodrigues Cordeiro</w:t>
      </w:r>
      <w:r>
        <w:rPr>
          <w:rFonts w:ascii="Arial" w:hAnsi="Arial" w:cs="Arial"/>
          <w:color w:val="000000"/>
          <w:sz w:val="24"/>
          <w:szCs w:val="24"/>
        </w:rPr>
        <w:t>, e eu, PREFEITO MUNICIPAL, sanciono e promulgo a seguinte Lei:</w:t>
      </w:r>
    </w:p>
    <w:p w14:paraId="7D9072CE" w14:textId="77777777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913269" w14:textId="331C1188" w:rsidR="00C729F7" w:rsidRDefault="00C729F7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Art. 1°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2663E4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A87CBC" w:rsidRPr="002663E4">
        <w:rPr>
          <w:rFonts w:ascii="Arial" w:hAnsi="Arial" w:cs="Arial"/>
          <w:color w:val="000000"/>
          <w:sz w:val="24"/>
          <w:szCs w:val="24"/>
        </w:rPr>
        <w:t xml:space="preserve">denominado </w:t>
      </w:r>
      <w:r w:rsidR="002663E4">
        <w:rPr>
          <w:rFonts w:ascii="Arial" w:hAnsi="Arial" w:cs="Arial"/>
          <w:sz w:val="24"/>
          <w:szCs w:val="24"/>
        </w:rPr>
        <w:t>a</w:t>
      </w:r>
      <w:r w:rsidR="002663E4" w:rsidRPr="002663E4">
        <w:rPr>
          <w:rFonts w:ascii="Arial" w:hAnsi="Arial" w:cs="Arial"/>
          <w:sz w:val="24"/>
          <w:szCs w:val="24"/>
        </w:rPr>
        <w:t xml:space="preserve"> Praça </w:t>
      </w:r>
      <w:r w:rsidR="002663E4">
        <w:rPr>
          <w:rFonts w:ascii="Arial" w:hAnsi="Arial" w:cs="Arial"/>
          <w:sz w:val="24"/>
          <w:szCs w:val="24"/>
        </w:rPr>
        <w:t>n</w:t>
      </w:r>
      <w:r w:rsidR="002663E4" w:rsidRPr="002663E4">
        <w:rPr>
          <w:rFonts w:ascii="Arial" w:hAnsi="Arial" w:cs="Arial"/>
          <w:sz w:val="24"/>
          <w:szCs w:val="24"/>
        </w:rPr>
        <w:t xml:space="preserve">o Bairro Jardim Pinheiros </w:t>
      </w:r>
      <w:r w:rsidR="002663E4">
        <w:rPr>
          <w:rFonts w:ascii="Arial" w:hAnsi="Arial" w:cs="Arial"/>
          <w:sz w:val="24"/>
          <w:szCs w:val="24"/>
        </w:rPr>
        <w:t>“</w:t>
      </w:r>
      <w:r w:rsidR="002663E4" w:rsidRPr="002663E4">
        <w:rPr>
          <w:rFonts w:ascii="Arial" w:hAnsi="Arial" w:cs="Arial"/>
          <w:sz w:val="24"/>
          <w:szCs w:val="24"/>
        </w:rPr>
        <w:t xml:space="preserve">Praça Darci Gonçalvez </w:t>
      </w:r>
      <w:r w:rsidR="002663E4">
        <w:rPr>
          <w:rFonts w:ascii="Arial" w:hAnsi="Arial" w:cs="Arial"/>
          <w:sz w:val="24"/>
          <w:szCs w:val="24"/>
        </w:rPr>
        <w:t>d</w:t>
      </w:r>
      <w:r w:rsidR="002663E4" w:rsidRPr="002663E4">
        <w:rPr>
          <w:rFonts w:ascii="Arial" w:hAnsi="Arial" w:cs="Arial"/>
          <w:sz w:val="24"/>
          <w:szCs w:val="24"/>
        </w:rPr>
        <w:t>e Oliveira</w:t>
      </w:r>
      <w:r w:rsidR="002663E4">
        <w:rPr>
          <w:rFonts w:ascii="Arial" w:hAnsi="Arial" w:cs="Arial"/>
          <w:sz w:val="24"/>
          <w:szCs w:val="24"/>
        </w:rPr>
        <w:t>”</w:t>
      </w:r>
      <w:r w:rsidR="002663E4" w:rsidRPr="002663E4">
        <w:rPr>
          <w:rFonts w:ascii="Arial" w:hAnsi="Arial" w:cs="Arial"/>
          <w:sz w:val="24"/>
          <w:szCs w:val="24"/>
        </w:rPr>
        <w:t xml:space="preserve"> </w:t>
      </w:r>
      <w:r w:rsidR="002663E4">
        <w:rPr>
          <w:rFonts w:ascii="Arial" w:hAnsi="Arial" w:cs="Arial"/>
          <w:sz w:val="24"/>
          <w:szCs w:val="24"/>
        </w:rPr>
        <w:t>n</w:t>
      </w:r>
      <w:r w:rsidR="002663E4" w:rsidRPr="002663E4">
        <w:rPr>
          <w:rFonts w:ascii="Arial" w:hAnsi="Arial" w:cs="Arial"/>
          <w:sz w:val="24"/>
          <w:szCs w:val="24"/>
        </w:rPr>
        <w:t>o âmbito do município De Quatro Barras</w:t>
      </w:r>
      <w:r w:rsidR="002663E4">
        <w:rPr>
          <w:rFonts w:ascii="Arial" w:hAnsi="Arial" w:cs="Arial"/>
          <w:color w:val="000000"/>
          <w:sz w:val="24"/>
          <w:szCs w:val="24"/>
        </w:rPr>
        <w:t>.</w:t>
      </w:r>
    </w:p>
    <w:p w14:paraId="6CA0C1AE" w14:textId="4560379C" w:rsidR="008179D5" w:rsidRPr="008179D5" w:rsidRDefault="008179D5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Art.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2</w:t>
      </w: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°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O Espaço de Uso Múltiplo está localizado na Rua Tertuliano de Lara s/n, esquina com Rua Luiz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Gasparin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s/n, seguindo as coordenadas </w:t>
      </w:r>
      <w:r w:rsidRPr="008179D5">
        <w:rPr>
          <w:rFonts w:ascii="Arial" w:hAnsi="Arial" w:cs="Arial"/>
          <w:bCs/>
          <w:color w:val="000000"/>
          <w:sz w:val="24"/>
          <w:szCs w:val="24"/>
        </w:rPr>
        <w:t>25°23'44"S, 49°3'2"W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247BD70" w14:textId="2CEA32CF" w:rsidR="00C729F7" w:rsidRDefault="00C729F7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Art. </w:t>
      </w:r>
      <w:r w:rsidR="008179D5"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° </w:t>
      </w:r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30BB1">
        <w:rPr>
          <w:rFonts w:ascii="Arial" w:hAnsi="Arial" w:cs="Arial"/>
          <w:color w:val="000000"/>
          <w:sz w:val="24"/>
          <w:szCs w:val="24"/>
        </w:rPr>
        <w:t>O Poder Executivo Municipal Providenciará a fixação de placas indicativas da referida denominação.</w:t>
      </w:r>
    </w:p>
    <w:p w14:paraId="553B3C9D" w14:textId="44F5D5B5" w:rsidR="00C729F7" w:rsidRDefault="00C729F7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Art. </w:t>
      </w:r>
      <w:r w:rsidR="008179D5">
        <w:rPr>
          <w:rFonts w:ascii="Arial" w:hAnsi="Arial" w:cs="Arial"/>
          <w:b/>
          <w:color w:val="000000"/>
          <w:sz w:val="24"/>
          <w:szCs w:val="24"/>
        </w:rPr>
        <w:t>4</w:t>
      </w:r>
      <w:r>
        <w:rPr>
          <w:rFonts w:ascii="Arial" w:hAnsi="Arial" w:cs="Arial"/>
          <w:b/>
          <w:color w:val="000000"/>
          <w:sz w:val="24"/>
          <w:szCs w:val="24"/>
          <w:lang w:val="x-none"/>
        </w:rPr>
        <w:t xml:space="preserve">° </w:t>
      </w:r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Esta Lei entrará em vigor na data de sua publicação.</w:t>
      </w:r>
    </w:p>
    <w:p w14:paraId="5C914573" w14:textId="77777777" w:rsidR="00C729F7" w:rsidRDefault="00C729F7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vanish/>
          <w:color w:val="000000"/>
          <w:sz w:val="24"/>
          <w:szCs w:val="24"/>
        </w:rPr>
      </w:pPr>
    </w:p>
    <w:p w14:paraId="4C2234A1" w14:textId="77777777" w:rsidR="00C729F7" w:rsidRDefault="00C729F7" w:rsidP="00C729F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vanish/>
          <w:color w:val="000000"/>
          <w:sz w:val="24"/>
          <w:szCs w:val="24"/>
        </w:rPr>
      </w:pPr>
    </w:p>
    <w:p w14:paraId="5749D4E3" w14:textId="77777777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4678DE7C" w14:textId="17689E60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Quatro Barras</w:t>
      </w:r>
      <w:r>
        <w:rPr>
          <w:rFonts w:ascii="Arial" w:hAnsi="Arial" w:cs="Arial"/>
          <w:sz w:val="24"/>
          <w:szCs w:val="24"/>
        </w:rPr>
        <w:t xml:space="preserve">, </w:t>
      </w:r>
      <w:r w:rsidR="00D142B4">
        <w:rPr>
          <w:rFonts w:ascii="Arial" w:hAnsi="Arial" w:cs="Arial"/>
          <w:sz w:val="24"/>
          <w:szCs w:val="24"/>
        </w:rPr>
        <w:t>11</w:t>
      </w:r>
      <w:r w:rsidR="00230B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42B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color w:val="000000"/>
          <w:sz w:val="24"/>
          <w:szCs w:val="24"/>
        </w:rPr>
        <w:t xml:space="preserve"> de 2022.</w:t>
      </w:r>
    </w:p>
    <w:p w14:paraId="25FC029B" w14:textId="77777777" w:rsidR="00C729F7" w:rsidRPr="00FA2DC9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4FFCB9B1" w14:textId="79B3554D" w:rsidR="00C729F7" w:rsidRPr="00FA2DC9" w:rsidRDefault="000E748E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GILSON RODRIGUES CORDEIRO</w:t>
      </w:r>
    </w:p>
    <w:p w14:paraId="2D6C9CC9" w14:textId="6FDC7583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</w:p>
    <w:p w14:paraId="3AC78A8F" w14:textId="77777777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1B6AFD" w14:textId="77777777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9F1FDE" w14:textId="77777777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8FE110" w14:textId="77777777" w:rsidR="000E748E" w:rsidRDefault="000E748E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</w:p>
    <w:p w14:paraId="0A964864" w14:textId="77951D3F" w:rsidR="00C729F7" w:rsidRDefault="00C729F7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>
        <w:rPr>
          <w:rFonts w:ascii="Arial" w:hAnsi="Arial" w:cs="Arial"/>
          <w:b/>
          <w:color w:val="000000"/>
          <w:sz w:val="24"/>
          <w:szCs w:val="24"/>
          <w:lang w:val="x-none"/>
        </w:rPr>
        <w:t>JUSTIFICATIVA</w:t>
      </w:r>
    </w:p>
    <w:p w14:paraId="1B64CA87" w14:textId="77777777" w:rsidR="00F66450" w:rsidRDefault="00F66450" w:rsidP="00C729F7">
      <w:pPr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</w:p>
    <w:p w14:paraId="78EC96BC" w14:textId="77777777" w:rsidR="00F66450" w:rsidRDefault="00F66450" w:rsidP="008179D5">
      <w:pPr>
        <w:rPr>
          <w:rFonts w:ascii="Arial" w:hAnsi="Arial" w:cs="Arial"/>
          <w:sz w:val="24"/>
          <w:szCs w:val="24"/>
        </w:rPr>
      </w:pPr>
    </w:p>
    <w:p w14:paraId="0C3DB4B1" w14:textId="77777777" w:rsidR="00F66450" w:rsidRPr="008179D5" w:rsidRDefault="00F66450" w:rsidP="008179D5">
      <w:pPr>
        <w:rPr>
          <w:rFonts w:ascii="Arial" w:hAnsi="Arial" w:cs="Arial"/>
          <w:sz w:val="24"/>
          <w:szCs w:val="24"/>
        </w:rPr>
      </w:pPr>
    </w:p>
    <w:sectPr w:rsidR="00F66450" w:rsidRPr="00817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7"/>
    <w:rsid w:val="000E748E"/>
    <w:rsid w:val="00145C97"/>
    <w:rsid w:val="00230BB1"/>
    <w:rsid w:val="002663E4"/>
    <w:rsid w:val="00304FEC"/>
    <w:rsid w:val="005B0DF3"/>
    <w:rsid w:val="00681190"/>
    <w:rsid w:val="008179D5"/>
    <w:rsid w:val="009F72A9"/>
    <w:rsid w:val="00A87CBC"/>
    <w:rsid w:val="00AE3C35"/>
    <w:rsid w:val="00C729F7"/>
    <w:rsid w:val="00CF543D"/>
    <w:rsid w:val="00D142B4"/>
    <w:rsid w:val="00F6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8F2"/>
  <w15:chartTrackingRefBased/>
  <w15:docId w15:val="{4B57AE6D-0D1E-4D90-BA05-2BDEB4B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F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729F7"/>
    <w:pPr>
      <w:spacing w:before="120" w:after="120" w:line="360" w:lineRule="exact"/>
      <w:ind w:firstLine="85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729F7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Rodrigues</dc:creator>
  <cp:keywords/>
  <dc:description/>
  <cp:lastModifiedBy>Rafaela Cavalcanti</cp:lastModifiedBy>
  <cp:revision>3</cp:revision>
  <dcterms:created xsi:type="dcterms:W3CDTF">2022-11-08T12:42:00Z</dcterms:created>
  <dcterms:modified xsi:type="dcterms:W3CDTF">2022-11-08T12:43:00Z</dcterms:modified>
</cp:coreProperties>
</file>